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mbria" w:cs="Cambria" w:eastAsia="Cambria" w:hAnsi="Cambria"/>
          <w:b w:val="1"/>
          <w:bCs w:val="1"/>
          <w:color w:val="0f243e"/>
          <w:sz w:val="39"/>
          <w:szCs w:val="39"/>
        </w:rPr>
        <w:sectPr>
          <w:pgSz w:h="15840" w:w="12240" w:orient="portrait"/>
          <w:pgMar w:bottom="1440" w:top="1440" w:left="1440" w:right="1440" w:header="2160" w:footer="720"/>
          <w:pgNumType w:start="1"/>
        </w:sect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f243e"/>
          <w:sz w:val="39"/>
          <w:szCs w:val="39"/>
          <w:rtl w:val="0"/>
        </w:rPr>
        <w:t xml:space="preserve">2025 NEW PLYMOUTH PILGRIMS BOYS BASKETBALL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8"/>
          <w:szCs w:val="28"/>
          <w:u w:val="single"/>
          <w:rtl w:val="0"/>
        </w:rPr>
        <w:t xml:space="preserve">Varsity Roster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29253197"/>
        <w:tag w:val="goog_rdk_0"/>
      </w:sdtPr>
      <w:sdtContent>
        <w:tbl>
          <w:tblPr>
            <w:tblStyle w:val="Table1"/>
            <w:tblW w:w="4755.0" w:type="dxa"/>
            <w:jc w:val="left"/>
            <w:tblInd w:w="-16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60"/>
            <w:gridCol w:w="2085"/>
            <w:gridCol w:w="960"/>
            <w:gridCol w:w="645"/>
            <w:gridCol w:w="705"/>
            <w:tblGridChange w:id="0">
              <w:tblGrid>
                <w:gridCol w:w="360"/>
                <w:gridCol w:w="2085"/>
                <w:gridCol w:w="960"/>
                <w:gridCol w:w="645"/>
                <w:gridCol w:w="705"/>
              </w:tblGrid>
            </w:tblGridChange>
          </w:tblGrid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#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Height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Pos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Year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Ethan Meyer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5'11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Carter Ziemer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5'9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Andrew Torrey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5'11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G/F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Cutler King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6'0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Cohen Evans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6'9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F/C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Oliver Gibbons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5'9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Blake Arritola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6'3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Josiah Gustin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6'0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Ashton Robinson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6'6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F/C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Jeremiah Gustin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5'10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Kaden Gillihan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6'1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C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Hyrum Butler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5'8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12</w:t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8"/>
          <w:szCs w:val="28"/>
          <w:u w:val="single"/>
          <w:rtl w:val="0"/>
        </w:rPr>
        <w:t xml:space="preserve">JVA Roster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49139697"/>
        <w:tag w:val="goog_rdk_1"/>
      </w:sdtPr>
      <w:sdtContent>
        <w:tbl>
          <w:tblPr>
            <w:tblStyle w:val="Table2"/>
            <w:tblW w:w="4740.0" w:type="dxa"/>
            <w:jc w:val="left"/>
            <w:tblInd w:w="-18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0"/>
            <w:gridCol w:w="2025"/>
            <w:gridCol w:w="915"/>
            <w:gridCol w:w="585"/>
            <w:gridCol w:w="705"/>
            <w:tblGridChange w:id="0">
              <w:tblGrid>
                <w:gridCol w:w="510"/>
                <w:gridCol w:w="2025"/>
                <w:gridCol w:w="915"/>
                <w:gridCol w:w="585"/>
                <w:gridCol w:w="705"/>
              </w:tblGrid>
            </w:tblGridChange>
          </w:tblGrid>
          <w:tr>
            <w:trPr>
              <w:cantSplit w:val="0"/>
              <w:trHeight w:val="369.96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#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Height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Pos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Year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Caleb Pounds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Jade Hicks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Felix Sadtler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6’0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10/34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Oliver Gibbons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Jeremiah Quezada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5’10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Timmy Packwood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6’4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P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Carter Waters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6’1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Bodee Rollins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5’11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21/22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Jeremiah Gustin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5’10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Kaden Gillihan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6’1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P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Logan McDaniel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6’2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</w:tr>
        </w:tbl>
      </w:sdtContent>
    </w:sdt>
    <w:p w:rsidR="00000000" w:rsidDel="00000000" w:rsidP="00000000" w:rsidRDefault="00000000" w:rsidRPr="00000000" w14:paraId="00000084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8"/>
          <w:szCs w:val="28"/>
          <w:u w:val="single"/>
          <w:rtl w:val="0"/>
        </w:rPr>
        <w:t xml:space="preserve">JVB Roster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2539563"/>
        <w:tag w:val="goog_rdk_2"/>
      </w:sdtPr>
      <w:sdtContent>
        <w:tbl>
          <w:tblPr>
            <w:tblStyle w:val="Table3"/>
            <w:tblW w:w="4860.0" w:type="dxa"/>
            <w:jc w:val="left"/>
            <w:tblInd w:w="-19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5"/>
            <w:gridCol w:w="1980"/>
            <w:gridCol w:w="975"/>
            <w:gridCol w:w="585"/>
            <w:gridCol w:w="735"/>
            <w:tblGridChange w:id="0">
              <w:tblGrid>
                <w:gridCol w:w="585"/>
                <w:gridCol w:w="1980"/>
                <w:gridCol w:w="975"/>
                <w:gridCol w:w="585"/>
                <w:gridCol w:w="735"/>
              </w:tblGrid>
            </w:tblGridChange>
          </w:tblGrid>
          <w:tr>
            <w:trPr>
              <w:cantSplit w:val="0"/>
              <w:trHeight w:val="37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#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Height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Pos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Year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Rylan Rowland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Bo Hicks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6’0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Carson Stewart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6’0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Nash Williams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5’11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Marshal Troke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6’0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Austin Hartle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Parker Frates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Brogan Sessums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6’2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Brody Vis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James Johnson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G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8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Cody Hicks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6’0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C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Mason Levanger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5’10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0124d"/>
                    <w:sz w:val="24"/>
                    <w:szCs w:val="24"/>
                    <w:rtl w:val="0"/>
                  </w:rPr>
                  <w:t xml:space="preserve">9</w:t>
                </w:r>
              </w:p>
            </w:tc>
          </w:tr>
        </w:tbl>
      </w:sdtContent>
    </w:sdt>
    <w:p w:rsidR="00000000" w:rsidDel="00000000" w:rsidP="00000000" w:rsidRDefault="00000000" w:rsidRPr="00000000" w14:paraId="000000D2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rPr>
          <w:rFonts w:ascii="Cambria" w:cs="Cambria" w:eastAsia="Cambria" w:hAnsi="Cambria"/>
          <w:b w:val="1"/>
          <w:bCs w:val="1"/>
          <w:color w:val="20124d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</w:rPr>
        <w:drawing>
          <wp:inline distB="114300" distT="114300" distL="114300" distR="114300">
            <wp:extent cx="1976438" cy="15144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6438" cy="1514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0"/>
          <w:szCs w:val="20"/>
          <w:rtl w:val="0"/>
        </w:rPr>
        <w:t xml:space="preserve">Head Coach: Brad Adolfson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0"/>
          <w:szCs w:val="20"/>
          <w:rtl w:val="0"/>
        </w:rPr>
        <w:t xml:space="preserve">Assistants: Chris Burell, Mike Wherry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0"/>
          <w:szCs w:val="20"/>
          <w:rtl w:val="0"/>
        </w:rPr>
        <w:t xml:space="preserve">JV: Kenzie White, Denise Oliver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0"/>
          <w:szCs w:val="20"/>
          <w:rtl w:val="0"/>
        </w:rPr>
        <w:t xml:space="preserve">JVB: Jacob Detinger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0"/>
          <w:szCs w:val="20"/>
          <w:rtl w:val="0"/>
        </w:rPr>
        <w:t xml:space="preserve">Principal: Tammy Mahler</w:t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0"/>
          <w:szCs w:val="20"/>
          <w:rtl w:val="0"/>
        </w:rPr>
        <w:t xml:space="preserve">Athletic Director: Tim Bourner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0"/>
          <w:szCs w:val="20"/>
          <w:rtl w:val="0"/>
        </w:rPr>
        <w:t xml:space="preserve">Superintendent: Wade Wilson</w:t>
      </w:r>
    </w:p>
    <w:p w:rsidR="00000000" w:rsidDel="00000000" w:rsidP="00000000" w:rsidRDefault="00000000" w:rsidRPr="00000000" w14:paraId="000000DC">
      <w:pPr>
        <w:spacing w:after="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0"/>
          <w:szCs w:val="20"/>
          <w:rtl w:val="0"/>
        </w:rPr>
        <w:t xml:space="preserve">Find the NPHS Basketball schedule at: </w:t>
      </w:r>
      <w:hyperlink r:id="rId8">
        <w:r w:rsidDel="00000000" w:rsidR="00000000" w:rsidRPr="00000000">
          <w:rPr>
            <w:rFonts w:ascii="Cambria" w:cs="Cambria" w:eastAsia="Cambria" w:hAnsi="Cambria"/>
            <w:b w:val="1"/>
            <w:bCs w:val="1"/>
            <w:color w:val="20124d"/>
            <w:sz w:val="20"/>
            <w:szCs w:val="20"/>
            <w:u w:val="single"/>
            <w:rtl w:val="0"/>
          </w:rPr>
          <w:t xml:space="preserve">http://nphs.npschools.us/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Cambria" w:cs="Cambria" w:eastAsia="Cambria" w:hAnsi="Cambria"/>
          <w:b w:val="1"/>
          <w:bCs w:val="1"/>
          <w:color w:val="20124d"/>
          <w:sz w:val="20"/>
          <w:szCs w:val="20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0124d"/>
          <w:sz w:val="20"/>
          <w:szCs w:val="20"/>
          <w:highlight w:val="white"/>
          <w:rtl w:val="0"/>
        </w:rPr>
        <w:t xml:space="preserve">Sportsmanship is a top priority at New Plymouth High School. Admission to Interscholastic events is a privilege. Please treat athletes, coaches, and officials with respect and dignity. Thank you!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Cambria" w:cs="Cambria" w:eastAsia="Cambria" w:hAnsi="Cambri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216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D1FE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93F7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93F7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193F7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3F7A"/>
  </w:style>
  <w:style w:type="paragraph" w:styleId="Footer">
    <w:name w:val="footer"/>
    <w:basedOn w:val="Normal"/>
    <w:link w:val="FooterChar"/>
    <w:uiPriority w:val="99"/>
    <w:unhideWhenUsed w:val="1"/>
    <w:rsid w:val="00193F7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3F7A"/>
  </w:style>
  <w:style w:type="character" w:styleId="Hyperlink">
    <w:name w:val="Hyperlink"/>
    <w:basedOn w:val="DefaultParagraphFont"/>
    <w:uiPriority w:val="99"/>
    <w:unhideWhenUsed w:val="1"/>
    <w:rsid w:val="00EE2399"/>
    <w:rPr>
      <w:color w:val="0000ff" w:themeColor="hyperlink"/>
      <w:u w:val="singl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nphs.npschools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UYamYUZU1gtoiKT4CckqSVAz6A==">CgMxLjAaHwoBMBIaChgICVIUChJ0YWJsZS5lOGwxeGliZ2JvcTYaHwoBMRIaChgICVIUChJ0YWJsZS5sb2o0OGR6OXRrcWwaHwoBMhIaChgICVIUChJ0YWJsZS5neXo1bDliY2o1Z2o4AHIhMXNXakhwU1B2c1lDUXV1SEx3WWtxcGVUR19LSzVXM2Jz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2021-08-25T14:45:00Z</dcterms:created>
  <dc:creator>Dallan Rupp</dc:creator>
</cp:coreProperties>
</file>